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F2C28" w14:textId="38D56C5D" w:rsidR="00CB40E6" w:rsidRPr="001478A0" w:rsidRDefault="001478A0" w:rsidP="005A690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 w:rsidR="0004528D"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 w:rsidR="0004528D">
        <w:rPr>
          <w:rFonts w:ascii="Arial" w:hAnsi="Arial" w:cs="Arial"/>
          <w:b/>
          <w:sz w:val="24"/>
          <w:szCs w:val="24"/>
        </w:rPr>
        <w:t>0</w:t>
      </w:r>
      <w:r w:rsidR="00D1251E">
        <w:rPr>
          <w:rFonts w:ascii="Arial" w:hAnsi="Arial" w:cs="Arial"/>
          <w:b/>
          <w:sz w:val="24"/>
          <w:szCs w:val="24"/>
        </w:rPr>
        <w:t>9</w:t>
      </w:r>
      <w:r w:rsidR="005B2698" w:rsidRPr="001478A0">
        <w:rPr>
          <w:rFonts w:ascii="Arial" w:eastAsia="MS Mincho" w:hAnsi="Arial" w:cs="Arial"/>
          <w:b/>
          <w:sz w:val="24"/>
          <w:szCs w:val="24"/>
        </w:rPr>
        <w:tab/>
      </w:r>
      <w:r w:rsidR="00B715DB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C1F3B">
        <w:rPr>
          <w:rFonts w:ascii="Arial" w:eastAsia="MS Mincho" w:hAnsi="Arial" w:cs="Arial"/>
          <w:b/>
          <w:sz w:val="24"/>
          <w:szCs w:val="24"/>
        </w:rPr>
        <w:tab/>
      </w:r>
      <w:r w:rsidR="00C95D8C">
        <w:rPr>
          <w:rFonts w:ascii="Arial" w:eastAsia="MS Mincho" w:hAnsi="Arial" w:cs="Arial"/>
          <w:b/>
          <w:sz w:val="24"/>
          <w:szCs w:val="24"/>
        </w:rPr>
        <w:t xml:space="preserve">       </w:t>
      </w:r>
      <w:r w:rsidR="008C3DC3" w:rsidRPr="008C3DC3">
        <w:rPr>
          <w:rFonts w:ascii="Arial" w:hAnsi="Arial" w:cs="Arial"/>
          <w:b/>
          <w:bCs/>
          <w:sz w:val="24"/>
          <w:szCs w:val="24"/>
        </w:rPr>
        <w:t>RP-252212</w:t>
      </w:r>
    </w:p>
    <w:p w14:paraId="51DDC8AE" w14:textId="159948EF" w:rsidR="00CB40E6" w:rsidRPr="00A079D3" w:rsidRDefault="006D1D79" w:rsidP="005A690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Beijing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China</w:t>
      </w:r>
      <w:r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15 - 18</w:t>
      </w:r>
      <w:r w:rsidRPr="00E51B80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</w:rPr>
        <w:t>September</w:t>
      </w:r>
      <w:r w:rsidRPr="00E51B80">
        <w:rPr>
          <w:rFonts w:ascii="Arial" w:hAnsi="Arial" w:cs="Arial"/>
          <w:b/>
          <w:sz w:val="24"/>
          <w:szCs w:val="24"/>
        </w:rPr>
        <w:t>,</w:t>
      </w:r>
      <w:proofErr w:type="gramEnd"/>
      <w:r w:rsidRPr="00E51B80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5</w:t>
      </w:r>
      <w:r w:rsidR="008D6A62" w:rsidRPr="001478A0">
        <w:rPr>
          <w:rFonts w:ascii="Arial" w:hAnsi="Arial" w:cs="Arial"/>
          <w:b/>
          <w:sz w:val="24"/>
          <w:szCs w:val="24"/>
        </w:rPr>
        <w:tab/>
      </w:r>
      <w:r w:rsidR="008D6A62">
        <w:rPr>
          <w:rFonts w:ascii="Arial" w:hAnsi="Arial" w:cs="Arial"/>
          <w:b/>
          <w:sz w:val="28"/>
          <w:szCs w:val="28"/>
        </w:rPr>
        <w:tab/>
      </w:r>
    </w:p>
    <w:p w14:paraId="4468A65C" w14:textId="49B3238F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8C3DC3">
        <w:rPr>
          <w:rFonts w:ascii="Arial" w:hAnsi="Arial" w:cs="Arial"/>
          <w:b/>
          <w:bCs/>
          <w:sz w:val="22"/>
          <w:szCs w:val="22"/>
          <w:lang w:val="en-US"/>
        </w:rPr>
        <w:t>8.2.1.4</w:t>
      </w:r>
    </w:p>
    <w:p w14:paraId="7DC2E784" w14:textId="5C0FDCA5" w:rsidR="00CB40E6" w:rsidRPr="00D1251E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en-US"/>
        </w:rPr>
      </w:pPr>
      <w:r w:rsidRPr="00D1251E">
        <w:rPr>
          <w:rFonts w:ascii="Arial" w:hAnsi="Arial"/>
          <w:b/>
          <w:sz w:val="22"/>
          <w:szCs w:val="22"/>
          <w:lang w:val="en-US"/>
        </w:rPr>
        <w:t>Source:</w:t>
      </w:r>
      <w:r w:rsidR="00CB40E6" w:rsidRPr="00D1251E">
        <w:rPr>
          <w:rFonts w:ascii="Arial" w:hAnsi="Arial"/>
          <w:b/>
          <w:sz w:val="22"/>
          <w:szCs w:val="22"/>
          <w:lang w:val="en-US"/>
        </w:rPr>
        <w:tab/>
      </w:r>
      <w:r w:rsidR="008D6A62" w:rsidRPr="00D1251E">
        <w:rPr>
          <w:rFonts w:ascii="Arial" w:hAnsi="Arial"/>
          <w:b/>
          <w:sz w:val="22"/>
          <w:szCs w:val="22"/>
          <w:lang w:val="en-US"/>
        </w:rPr>
        <w:tab/>
      </w:r>
      <w:r w:rsidR="0004528D" w:rsidRPr="00D1251E">
        <w:rPr>
          <w:rFonts w:ascii="Arial" w:hAnsi="Arial" w:cs="Arial"/>
          <w:b/>
          <w:sz w:val="22"/>
          <w:szCs w:val="22"/>
          <w:lang w:val="en-US"/>
        </w:rPr>
        <w:t xml:space="preserve">Deutsche Telekom, </w:t>
      </w:r>
      <w:r w:rsidR="009823CE" w:rsidRPr="00D1251E">
        <w:rPr>
          <w:rFonts w:ascii="Arial" w:hAnsi="Arial" w:cs="Arial"/>
          <w:b/>
          <w:sz w:val="22"/>
          <w:szCs w:val="22"/>
          <w:lang w:val="en-US"/>
        </w:rPr>
        <w:t>Vodafone, Orange, Telecom Italia</w:t>
      </w:r>
      <w:r w:rsidR="002C4081">
        <w:rPr>
          <w:rFonts w:ascii="Arial" w:hAnsi="Arial" w:cs="Arial"/>
          <w:b/>
          <w:sz w:val="22"/>
          <w:szCs w:val="22"/>
          <w:lang w:val="en-US"/>
        </w:rPr>
        <w:t>,</w:t>
      </w:r>
      <w:r w:rsidR="006512E3" w:rsidRPr="006512E3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6512E3" w:rsidRPr="00D1251E">
        <w:rPr>
          <w:rFonts w:ascii="Arial" w:hAnsi="Arial" w:cs="Arial"/>
          <w:b/>
          <w:sz w:val="22"/>
          <w:szCs w:val="22"/>
          <w:lang w:val="en-US"/>
        </w:rPr>
        <w:t>Turkcell,</w:t>
      </w:r>
      <w:r w:rsidR="006512E3" w:rsidRPr="006512E3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6512E3" w:rsidRPr="00D1251E">
        <w:rPr>
          <w:rFonts w:ascii="Arial" w:hAnsi="Arial" w:cs="Arial"/>
          <w:b/>
          <w:sz w:val="22"/>
          <w:szCs w:val="22"/>
          <w:lang w:val="en-US"/>
        </w:rPr>
        <w:t>Spark NZ,</w:t>
      </w:r>
      <w:r w:rsidR="006512E3" w:rsidRPr="006512E3">
        <w:rPr>
          <w:rFonts w:ascii="Arial" w:hAnsi="Arial" w:cs="Arial"/>
          <w:b/>
          <w:sz w:val="22"/>
          <w:szCs w:val="22"/>
          <w:lang w:val="en-US"/>
        </w:rPr>
        <w:t xml:space="preserve"> </w:t>
      </w:r>
      <w:proofErr w:type="spellStart"/>
      <w:r w:rsidR="006512E3" w:rsidRPr="00D1251E">
        <w:rPr>
          <w:rFonts w:ascii="Arial" w:hAnsi="Arial" w:cs="Arial"/>
          <w:b/>
          <w:sz w:val="22"/>
          <w:szCs w:val="22"/>
          <w:lang w:val="en-US"/>
        </w:rPr>
        <w:t>Odido</w:t>
      </w:r>
      <w:proofErr w:type="spellEnd"/>
      <w:r w:rsidR="006512E3">
        <w:rPr>
          <w:rFonts w:ascii="Arial" w:hAnsi="Arial" w:cs="Arial"/>
          <w:b/>
          <w:sz w:val="22"/>
          <w:szCs w:val="22"/>
          <w:lang w:val="en-US"/>
        </w:rPr>
        <w:t>, BT</w:t>
      </w:r>
      <w:r w:rsidR="00EF4066">
        <w:rPr>
          <w:rFonts w:ascii="Arial" w:hAnsi="Arial" w:cs="Arial"/>
          <w:b/>
          <w:sz w:val="22"/>
          <w:szCs w:val="22"/>
          <w:lang w:val="en-US"/>
        </w:rPr>
        <w:t>,</w:t>
      </w:r>
      <w:r w:rsidR="00EF4066" w:rsidRPr="00EF4066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EF4066" w:rsidRPr="00D1251E">
        <w:rPr>
          <w:rFonts w:ascii="Arial" w:hAnsi="Arial" w:cs="Arial"/>
          <w:b/>
          <w:sz w:val="22"/>
          <w:szCs w:val="22"/>
          <w:lang w:val="en-US"/>
        </w:rPr>
        <w:t>Bouygues Telecom,</w:t>
      </w:r>
      <w:r w:rsidR="00340CB3" w:rsidRPr="00340CB3">
        <w:rPr>
          <w:rFonts w:ascii="Arial" w:hAnsi="Arial" w:cs="Arial"/>
          <w:b/>
          <w:sz w:val="22"/>
          <w:szCs w:val="22"/>
          <w:lang w:val="en-US"/>
        </w:rPr>
        <w:t xml:space="preserve"> </w:t>
      </w:r>
      <w:r w:rsidR="00340CB3" w:rsidRPr="00D1251E">
        <w:rPr>
          <w:rFonts w:ascii="Arial" w:hAnsi="Arial" w:cs="Arial"/>
          <w:b/>
          <w:sz w:val="22"/>
          <w:szCs w:val="22"/>
          <w:lang w:val="en-US"/>
        </w:rPr>
        <w:t>Telefonica,</w:t>
      </w:r>
      <w:r w:rsidR="00722934">
        <w:rPr>
          <w:rFonts w:ascii="Arial" w:hAnsi="Arial" w:cs="Arial"/>
          <w:b/>
          <w:sz w:val="22"/>
          <w:szCs w:val="22"/>
          <w:lang w:val="en-US"/>
        </w:rPr>
        <w:t xml:space="preserve"> Telia Company</w:t>
      </w:r>
      <w:r w:rsidR="00070BF8">
        <w:rPr>
          <w:rFonts w:ascii="Arial" w:hAnsi="Arial" w:cs="Arial"/>
          <w:b/>
          <w:sz w:val="22"/>
          <w:szCs w:val="22"/>
          <w:lang w:val="en-IN"/>
        </w:rPr>
        <w:t>, KPN</w:t>
      </w:r>
      <w:r w:rsidR="00931BF7" w:rsidRPr="00931BF7">
        <w:rPr>
          <w:rFonts w:ascii="Arial" w:hAnsi="Arial" w:cs="Arial"/>
          <w:b/>
          <w:sz w:val="22"/>
          <w:szCs w:val="22"/>
          <w:lang w:val="en-IN"/>
        </w:rPr>
        <w:t>, Rakuten Mobile</w:t>
      </w:r>
      <w:r w:rsidR="00D34E2E">
        <w:rPr>
          <w:rFonts w:ascii="Arial" w:hAnsi="Arial" w:cs="Arial"/>
          <w:b/>
          <w:sz w:val="22"/>
          <w:szCs w:val="22"/>
          <w:lang w:val="en-IN"/>
        </w:rPr>
        <w:t xml:space="preserve">, </w:t>
      </w:r>
      <w:r w:rsidR="00D34E2E" w:rsidRPr="00A22BB1">
        <w:rPr>
          <w:rFonts w:ascii="Arial" w:hAnsi="Arial" w:cs="Arial"/>
          <w:b/>
          <w:sz w:val="22"/>
          <w:szCs w:val="22"/>
        </w:rPr>
        <w:t>CK Hutchison</w:t>
      </w:r>
      <w:r w:rsidR="007272D7">
        <w:rPr>
          <w:rFonts w:ascii="Arial" w:hAnsi="Arial" w:cs="Arial"/>
          <w:b/>
          <w:sz w:val="22"/>
          <w:szCs w:val="22"/>
        </w:rPr>
        <w:t xml:space="preserve">, </w:t>
      </w:r>
      <w:r w:rsidR="007272D7" w:rsidRPr="007272D7">
        <w:rPr>
          <w:rFonts w:ascii="Arial" w:hAnsi="Arial" w:cs="Arial"/>
          <w:b/>
          <w:sz w:val="22"/>
          <w:szCs w:val="22"/>
          <w:lang w:val="en-AU"/>
        </w:rPr>
        <w:t>Telstra</w:t>
      </w:r>
      <w:r w:rsidR="00676743" w:rsidRPr="00676743">
        <w:rPr>
          <w:rFonts w:ascii="Arial" w:hAnsi="Arial" w:cs="Arial"/>
          <w:b/>
          <w:sz w:val="22"/>
          <w:szCs w:val="22"/>
          <w:lang w:val="en-AU"/>
        </w:rPr>
        <w:t>,</w:t>
      </w:r>
      <w:r w:rsidR="00676743" w:rsidRPr="00676743">
        <w:rPr>
          <w:rFonts w:ascii="Arial" w:hAnsi="Arial" w:cs="Arial"/>
          <w:b/>
          <w:sz w:val="22"/>
          <w:szCs w:val="22"/>
          <w:lang w:val="en-US"/>
        </w:rPr>
        <w:t xml:space="preserve"> Telenor,</w:t>
      </w:r>
      <w:r w:rsidR="002C4081">
        <w:rPr>
          <w:rFonts w:ascii="Arial" w:hAnsi="Arial" w:cs="Arial"/>
          <w:b/>
          <w:sz w:val="22"/>
          <w:szCs w:val="22"/>
          <w:lang w:val="en-US"/>
        </w:rPr>
        <w:t xml:space="preserve"> KDDI</w:t>
      </w:r>
    </w:p>
    <w:p w14:paraId="3938B9D3" w14:textId="3F9C3033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D1251E">
        <w:rPr>
          <w:rFonts w:ascii="Arial" w:hAnsi="Arial"/>
          <w:b/>
          <w:sz w:val="22"/>
          <w:szCs w:val="22"/>
        </w:rPr>
        <w:t xml:space="preserve">TP on </w:t>
      </w:r>
      <w:r w:rsidR="00881B11" w:rsidRPr="00881B11">
        <w:rPr>
          <w:rFonts w:ascii="Arial" w:hAnsi="Arial"/>
          <w:b/>
          <w:sz w:val="22"/>
          <w:szCs w:val="22"/>
        </w:rPr>
        <w:t xml:space="preserve">Ease of operation and Self Organization </w:t>
      </w:r>
      <w:r w:rsidR="00D1251E">
        <w:rPr>
          <w:rFonts w:ascii="Arial" w:hAnsi="Arial"/>
          <w:b/>
          <w:sz w:val="22"/>
          <w:szCs w:val="22"/>
        </w:rPr>
        <w:t>in 6G for TR 38.914</w:t>
      </w:r>
    </w:p>
    <w:p w14:paraId="503DABB1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68F08F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6FBFDD6D" w14:textId="77777777" w:rsidR="009E4C39" w:rsidRPr="00F46B70" w:rsidRDefault="00BA10CE" w:rsidP="00494E73">
      <w:pPr>
        <w:pStyle w:val="berschrift2"/>
        <w:rPr>
          <w:rFonts w:ascii="Times New Roman" w:hAnsi="Times New Roman"/>
          <w:sz w:val="24"/>
          <w:szCs w:val="24"/>
        </w:rPr>
      </w:pPr>
      <w:r>
        <w:rPr>
          <w:rStyle w:val="Hervorhebung"/>
          <w:sz w:val="28"/>
          <w:szCs w:val="18"/>
        </w:rPr>
        <w:t>1</w:t>
      </w:r>
      <w:r>
        <w:rPr>
          <w:rStyle w:val="Hervorhebung"/>
          <w:sz w:val="28"/>
          <w:szCs w:val="18"/>
        </w:rPr>
        <w:tab/>
      </w:r>
      <w:r w:rsidR="00DB30AA" w:rsidRPr="00F46B70">
        <w:rPr>
          <w:rStyle w:val="Hervorhebung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2E9E8A32" w14:textId="38BADBBC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>” has been approved in December 2024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132873B6" w14:textId="3A270EDB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D1251E">
        <w:rPr>
          <w:sz w:val="22"/>
          <w:szCs w:val="22"/>
        </w:rPr>
        <w:t>8 a multiple operator contribution in [2] defined key requirements for 6G for inclusion into the newly created TR 38.914 [3] but has not been discussed nor any agreements have been taken as basis for inclusion to the TR.</w:t>
      </w:r>
    </w:p>
    <w:p w14:paraId="11EBD4E7" w14:textId="62DE3E35" w:rsidR="004F0A40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list their </w:t>
      </w:r>
      <w:r w:rsidR="007C1F3B">
        <w:rPr>
          <w:sz w:val="22"/>
          <w:szCs w:val="22"/>
        </w:rPr>
        <w:t xml:space="preserve">key </w:t>
      </w:r>
      <w:r>
        <w:rPr>
          <w:sz w:val="22"/>
          <w:szCs w:val="22"/>
        </w:rPr>
        <w:t xml:space="preserve">requirements </w:t>
      </w:r>
      <w:r w:rsidR="004F0A40">
        <w:rPr>
          <w:sz w:val="22"/>
          <w:szCs w:val="22"/>
        </w:rPr>
        <w:t>for</w:t>
      </w:r>
      <w:r w:rsidR="00EF79D1">
        <w:rPr>
          <w:sz w:val="22"/>
          <w:szCs w:val="22"/>
        </w:rPr>
        <w:t xml:space="preserve"> 6G</w:t>
      </w:r>
      <w:r w:rsidR="00D1251E">
        <w:rPr>
          <w:sz w:val="22"/>
          <w:szCs w:val="22"/>
        </w:rPr>
        <w:t xml:space="preserve"> on the topic of </w:t>
      </w:r>
      <w:r w:rsidR="00AC1D4E" w:rsidRPr="00AC1D4E">
        <w:rPr>
          <w:sz w:val="22"/>
          <w:szCs w:val="22"/>
        </w:rPr>
        <w:t xml:space="preserve">Ease of operation and Self Organization </w:t>
      </w:r>
      <w:r w:rsidR="00D1251E">
        <w:rPr>
          <w:sz w:val="22"/>
          <w:szCs w:val="22"/>
        </w:rPr>
        <w:t>for inclusion into the TR 38.914</w:t>
      </w:r>
      <w:r w:rsidR="00EF79D1">
        <w:rPr>
          <w:sz w:val="22"/>
          <w:szCs w:val="22"/>
        </w:rPr>
        <w:t xml:space="preserve">.  </w:t>
      </w:r>
    </w:p>
    <w:p w14:paraId="1F5355D8" w14:textId="3AD93077" w:rsidR="00DB30AA" w:rsidRDefault="00BA10CE" w:rsidP="00494E73">
      <w:pPr>
        <w:pStyle w:val="berschrift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D1251E">
        <w:rPr>
          <w:b/>
          <w:bCs/>
          <w:sz w:val="28"/>
          <w:szCs w:val="18"/>
        </w:rPr>
        <w:t>Text Proposal</w:t>
      </w:r>
    </w:p>
    <w:p w14:paraId="7870E937" w14:textId="5F90F813" w:rsidR="00D1251E" w:rsidRPr="0027633F" w:rsidRDefault="00D1251E" w:rsidP="00AC1D4E">
      <w:pPr>
        <w:jc w:val="center"/>
        <w:rPr>
          <w:i/>
          <w:iCs/>
        </w:rPr>
      </w:pPr>
      <w:r w:rsidRPr="0027633F">
        <w:rPr>
          <w:i/>
          <w:iCs/>
        </w:rPr>
        <w:t>*** START TEXT PROPOSAL ***</w:t>
      </w:r>
    </w:p>
    <w:p w14:paraId="69F378F1" w14:textId="77777777" w:rsidR="00E7281F" w:rsidRDefault="00E7281F" w:rsidP="00E7281F">
      <w:pPr>
        <w:pStyle w:val="berschrift3"/>
        <w:rPr>
          <w:lang w:eastAsia="zh-CN"/>
        </w:rPr>
      </w:pPr>
      <w:bookmarkStart w:id="2" w:name="OLE_LINK37"/>
      <w:bookmarkEnd w:id="1"/>
      <w:r w:rsidRPr="007F023A">
        <w:rPr>
          <w:lang w:eastAsia="zh-CN"/>
        </w:rPr>
        <w:t>5.3.</w:t>
      </w:r>
      <w:r>
        <w:rPr>
          <w:rFonts w:hint="eastAsia"/>
          <w:lang w:eastAsia="zh-CN"/>
        </w:rPr>
        <w:t>4</w:t>
      </w:r>
      <w:r w:rsidRPr="007F023A">
        <w:rPr>
          <w:lang w:eastAsia="zh-CN"/>
        </w:rPr>
        <w:tab/>
      </w:r>
      <w:bookmarkStart w:id="3" w:name="_Hlk201151646"/>
      <w:proofErr w:type="spellStart"/>
      <w:r w:rsidRPr="007F023A">
        <w:rPr>
          <w:lang w:eastAsia="zh-CN"/>
        </w:rPr>
        <w:t>Eas</w:t>
      </w:r>
      <w:r w:rsidRPr="007F023A">
        <w:rPr>
          <w:rFonts w:hint="eastAsia"/>
          <w:lang w:eastAsia="zh-CN"/>
        </w:rPr>
        <w:t>e</w:t>
      </w:r>
      <w:proofErr w:type="spellEnd"/>
      <w:r w:rsidRPr="007F023A">
        <w:rPr>
          <w:rFonts w:hint="eastAsia"/>
          <w:lang w:eastAsia="zh-CN"/>
        </w:rPr>
        <w:t xml:space="preserve"> </w:t>
      </w:r>
      <w:proofErr w:type="spellStart"/>
      <w:r w:rsidRPr="007F023A">
        <w:rPr>
          <w:rFonts w:hint="eastAsia"/>
          <w:lang w:eastAsia="zh-CN"/>
        </w:rPr>
        <w:t>of</w:t>
      </w:r>
      <w:proofErr w:type="spellEnd"/>
      <w:r w:rsidRPr="007F023A">
        <w:rPr>
          <w:lang w:eastAsia="zh-CN"/>
        </w:rPr>
        <w:t xml:space="preserve"> </w:t>
      </w:r>
      <w:proofErr w:type="spellStart"/>
      <w:r w:rsidRPr="007F023A">
        <w:rPr>
          <w:lang w:eastAsia="zh-CN"/>
        </w:rPr>
        <w:t>operation</w:t>
      </w:r>
      <w:proofErr w:type="spellEnd"/>
      <w:r w:rsidRPr="007F023A">
        <w:rPr>
          <w:lang w:eastAsia="zh-CN"/>
        </w:rPr>
        <w:t xml:space="preserve"> and Self </w:t>
      </w:r>
      <w:proofErr w:type="spellStart"/>
      <w:r w:rsidRPr="007F023A">
        <w:rPr>
          <w:lang w:eastAsia="zh-CN"/>
        </w:rPr>
        <w:t>Organization</w:t>
      </w:r>
      <w:bookmarkEnd w:id="2"/>
      <w:bookmarkEnd w:id="3"/>
      <w:proofErr w:type="spellEnd"/>
    </w:p>
    <w:p w14:paraId="72BE19F2" w14:textId="3475DDFC" w:rsidR="00E7281F" w:rsidRPr="007265F1" w:rsidRDefault="00E7281F" w:rsidP="00E7281F">
      <w:pPr>
        <w:numPr>
          <w:ilvl w:val="0"/>
          <w:numId w:val="25"/>
        </w:numPr>
        <w:spacing w:line="240" w:lineRule="exact"/>
        <w:rPr>
          <w:ins w:id="4" w:author="Deutsche Telekom AG (Axel Klatt)" w:date="2025-06-18T15:08:00Z"/>
          <w:sz w:val="22"/>
          <w:szCs w:val="22"/>
        </w:rPr>
      </w:pPr>
      <w:ins w:id="5" w:author="Deutsche Telekom AG (Axel Klatt)" w:date="2025-06-18T15:08:00Z">
        <w:r>
          <w:rPr>
            <w:sz w:val="22"/>
            <w:szCs w:val="22"/>
          </w:rPr>
          <w:t>6G RAT shall support automatic configuration and optimisation to the maximum extent possible</w:t>
        </w:r>
      </w:ins>
    </w:p>
    <w:p w14:paraId="401D5904" w14:textId="3B872C04" w:rsidR="00BF1763" w:rsidRDefault="00E7281F" w:rsidP="009823CE">
      <w:pPr>
        <w:numPr>
          <w:ilvl w:val="0"/>
          <w:numId w:val="25"/>
        </w:numPr>
        <w:spacing w:line="240" w:lineRule="exact"/>
        <w:rPr>
          <w:ins w:id="6" w:author="Deutsche Telekom AG (Axel Klatt)" w:date="2025-06-25T10:54:00Z"/>
          <w:sz w:val="22"/>
          <w:szCs w:val="22"/>
        </w:rPr>
      </w:pPr>
      <w:ins w:id="7" w:author="Deutsche Telekom AG (Axel Klatt)" w:date="2025-06-18T15:10:00Z">
        <w:r w:rsidRPr="009823CE">
          <w:rPr>
            <w:sz w:val="22"/>
            <w:szCs w:val="22"/>
          </w:rPr>
          <w:t>6G RAN architecture</w:t>
        </w:r>
      </w:ins>
      <w:r w:rsidR="009823CE" w:rsidRPr="009823CE">
        <w:rPr>
          <w:sz w:val="22"/>
          <w:szCs w:val="22"/>
        </w:rPr>
        <w:t xml:space="preserve"> </w:t>
      </w:r>
      <w:ins w:id="8" w:author="Deutsche Telekom AG (Axel Klatt)" w:date="2025-06-25T10:53:00Z">
        <w:r w:rsidR="009823CE" w:rsidRPr="009823CE">
          <w:rPr>
            <w:sz w:val="22"/>
            <w:szCs w:val="22"/>
          </w:rPr>
          <w:t>(Including RAN-CN Interface)</w:t>
        </w:r>
      </w:ins>
      <w:ins w:id="9" w:author="Deutsche Telekom AG (Axel Klatt)" w:date="2025-06-18T15:10:00Z">
        <w:r w:rsidRPr="009823CE">
          <w:rPr>
            <w:sz w:val="22"/>
            <w:szCs w:val="22"/>
          </w:rPr>
          <w:t xml:space="preserve"> shall support automatic configuration and </w:t>
        </w:r>
      </w:ins>
      <w:ins w:id="10" w:author="Deutsche Telekom AG (Axel Klatt)" w:date="2025-06-25T10:54:00Z">
        <w:r w:rsidR="009823CE">
          <w:rPr>
            <w:sz w:val="22"/>
            <w:szCs w:val="22"/>
          </w:rPr>
          <w:t>optimisation to the maximum extent possible</w:t>
        </w:r>
      </w:ins>
    </w:p>
    <w:p w14:paraId="7454EE2B" w14:textId="77777777" w:rsidR="009823CE" w:rsidRPr="009823CE" w:rsidRDefault="009823CE" w:rsidP="009823CE">
      <w:pPr>
        <w:spacing w:line="240" w:lineRule="exact"/>
        <w:ind w:left="720"/>
        <w:rPr>
          <w:ins w:id="11" w:author="Deutsche Telekom AG (Axel Klatt)" w:date="2025-06-18T15:06:00Z"/>
          <w:sz w:val="22"/>
          <w:szCs w:val="22"/>
        </w:rPr>
      </w:pPr>
    </w:p>
    <w:p w14:paraId="6EF8B645" w14:textId="4AFF52EE" w:rsidR="0027633F" w:rsidRPr="0027633F" w:rsidRDefault="0027633F" w:rsidP="00AC1D4E">
      <w:pPr>
        <w:jc w:val="center"/>
        <w:rPr>
          <w:i/>
          <w:iCs/>
        </w:rPr>
      </w:pPr>
      <w:r w:rsidRPr="0027633F">
        <w:rPr>
          <w:i/>
          <w:iCs/>
        </w:rPr>
        <w:t xml:space="preserve">*** </w:t>
      </w:r>
      <w:r>
        <w:rPr>
          <w:i/>
          <w:iCs/>
        </w:rPr>
        <w:t>END</w:t>
      </w:r>
      <w:r w:rsidRPr="0027633F">
        <w:rPr>
          <w:i/>
          <w:iCs/>
        </w:rPr>
        <w:t xml:space="preserve"> TEXT PROPOSAL ***</w:t>
      </w:r>
    </w:p>
    <w:p w14:paraId="1A7E2C79" w14:textId="0CBDF8A6" w:rsidR="007661F5" w:rsidRPr="006427BD" w:rsidRDefault="004456AB" w:rsidP="006427BD">
      <w:pPr>
        <w:pStyle w:val="berschrift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530AC382" w14:textId="378F9916" w:rsidR="004463F2" w:rsidRDefault="00EF79D1" w:rsidP="00EF79D1">
      <w:r w:rsidRPr="00F2104D">
        <w:rPr>
          <w:sz w:val="22"/>
          <w:szCs w:val="22"/>
        </w:rPr>
        <w:t xml:space="preserve">It is proposed by the cosigning operators to agree </w:t>
      </w:r>
      <w:r w:rsidR="0027633F">
        <w:rPr>
          <w:sz w:val="22"/>
          <w:szCs w:val="22"/>
        </w:rPr>
        <w:t xml:space="preserve">the above TP </w:t>
      </w:r>
      <w:r w:rsidRPr="00F2104D">
        <w:rPr>
          <w:sz w:val="22"/>
          <w:szCs w:val="22"/>
        </w:rPr>
        <w:t xml:space="preserve">to be captured in the new TR </w:t>
      </w:r>
      <w:r w:rsidR="0027633F">
        <w:rPr>
          <w:sz w:val="22"/>
          <w:szCs w:val="22"/>
        </w:rPr>
        <w:t>38.914 v0.1.0</w:t>
      </w:r>
    </w:p>
    <w:p w14:paraId="294756AA" w14:textId="77777777" w:rsidR="0027633F" w:rsidRDefault="0027633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br w:type="page"/>
      </w:r>
    </w:p>
    <w:p w14:paraId="5EFB3F3F" w14:textId="376142AA" w:rsidR="00F25551" w:rsidRPr="004A512C" w:rsidRDefault="00F25551" w:rsidP="00F25551">
      <w:pPr>
        <w:pStyle w:val="berschrift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lastRenderedPageBreak/>
        <w:t>References</w:t>
      </w:r>
    </w:p>
    <w:p w14:paraId="67B638BD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4AB973B" w14:textId="36E3D2B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</w:t>
      </w:r>
      <w:r w:rsidR="00D1251E">
        <w:rPr>
          <w:sz w:val="22"/>
          <w:szCs w:val="22"/>
          <w:lang w:val="en-US"/>
        </w:rPr>
        <w:t xml:space="preserve">1682 </w:t>
      </w:r>
      <w:r w:rsidR="009E7005">
        <w:rPr>
          <w:sz w:val="22"/>
          <w:szCs w:val="22"/>
          <w:lang w:val="en-US"/>
        </w:rPr>
        <w:t>“</w:t>
      </w:r>
      <w:r w:rsidR="00D1251E" w:rsidRPr="00D1251E">
        <w:rPr>
          <w:sz w:val="22"/>
          <w:szCs w:val="22"/>
          <w:lang w:val="en-US"/>
        </w:rPr>
        <w:t>Key operator requirements for 6G</w:t>
      </w:r>
      <w:r w:rsidR="009E7005">
        <w:rPr>
          <w:sz w:val="22"/>
          <w:szCs w:val="22"/>
          <w:lang w:val="en-US"/>
        </w:rPr>
        <w:t>”,</w:t>
      </w:r>
      <w:r w:rsidR="00D1251E">
        <w:rPr>
          <w:sz w:val="22"/>
          <w:szCs w:val="22"/>
          <w:lang w:val="en-US"/>
        </w:rPr>
        <w:t xml:space="preserve"> </w:t>
      </w:r>
      <w:r w:rsidR="00D1251E" w:rsidRPr="00D1251E">
        <w:rPr>
          <w:sz w:val="22"/>
          <w:szCs w:val="22"/>
          <w:lang w:val="en-US"/>
        </w:rPr>
        <w:t xml:space="preserve">Deutsche Telekom, Vodafone, Orange, Telecom Italia, Telefonica, BT, Bouygues Telecom, Spark NZ, </w:t>
      </w:r>
      <w:proofErr w:type="spellStart"/>
      <w:r w:rsidR="00D1251E" w:rsidRPr="00D1251E">
        <w:rPr>
          <w:sz w:val="22"/>
          <w:szCs w:val="22"/>
          <w:lang w:val="en-US"/>
        </w:rPr>
        <w:t>Odido</w:t>
      </w:r>
      <w:proofErr w:type="spellEnd"/>
      <w:r w:rsidR="00D1251E" w:rsidRPr="00D1251E">
        <w:rPr>
          <w:sz w:val="22"/>
          <w:szCs w:val="22"/>
          <w:lang w:val="en-US"/>
        </w:rPr>
        <w:t xml:space="preserve">, Turkcell, Telenor, </w:t>
      </w:r>
      <w:proofErr w:type="spellStart"/>
      <w:r w:rsidR="00D1251E" w:rsidRPr="00D1251E">
        <w:rPr>
          <w:sz w:val="22"/>
          <w:szCs w:val="22"/>
          <w:lang w:val="en-US"/>
        </w:rPr>
        <w:t>Telus</w:t>
      </w:r>
      <w:proofErr w:type="spellEnd"/>
      <w:r w:rsidR="00D1251E" w:rsidRPr="00D1251E">
        <w:rPr>
          <w:sz w:val="22"/>
          <w:szCs w:val="22"/>
          <w:lang w:val="en-US"/>
        </w:rPr>
        <w:t>, CKH IOD UK, Jio Platforms, Reliance Jio, KPN, Boost Mobile Network</w:t>
      </w:r>
      <w:r w:rsidR="00D1251E">
        <w:rPr>
          <w:sz w:val="22"/>
          <w:szCs w:val="22"/>
          <w:lang w:val="en-US"/>
        </w:rPr>
        <w:t>, 3GPP RAN#108</w:t>
      </w:r>
    </w:p>
    <w:p w14:paraId="7D957E09" w14:textId="756AE6FF" w:rsidR="00F25551" w:rsidRPr="00D1251E" w:rsidRDefault="00CB713A" w:rsidP="00D1251E">
      <w:pPr>
        <w:ind w:left="567" w:hanging="567"/>
        <w:rPr>
          <w:sz w:val="22"/>
          <w:szCs w:val="22"/>
          <w:lang w:val="en-US"/>
        </w:rPr>
      </w:pPr>
      <w:r>
        <w:rPr>
          <w:sz w:val="22"/>
          <w:szCs w:val="22"/>
        </w:rPr>
        <w:t>[3]</w:t>
      </w:r>
      <w:r>
        <w:rPr>
          <w:sz w:val="22"/>
          <w:szCs w:val="22"/>
        </w:rPr>
        <w:tab/>
      </w:r>
      <w:r w:rsidR="00D1251E" w:rsidRPr="00F25551">
        <w:rPr>
          <w:sz w:val="22"/>
          <w:szCs w:val="22"/>
          <w:lang w:val="en-US"/>
        </w:rPr>
        <w:t>RP-2</w:t>
      </w:r>
      <w:r w:rsidR="00D1251E">
        <w:rPr>
          <w:sz w:val="22"/>
          <w:szCs w:val="22"/>
          <w:lang w:val="en-US"/>
        </w:rPr>
        <w:t>51873 “</w:t>
      </w:r>
      <w:r w:rsidR="00D1251E" w:rsidRPr="00D1251E">
        <w:rPr>
          <w:sz w:val="22"/>
          <w:szCs w:val="22"/>
          <w:lang w:val="en-US"/>
        </w:rPr>
        <w:t>3GPP TR 38.914 V0.1.0</w:t>
      </w:r>
      <w:r w:rsidR="00D1251E">
        <w:rPr>
          <w:sz w:val="22"/>
          <w:szCs w:val="22"/>
          <w:lang w:val="en-US"/>
        </w:rPr>
        <w:t>”, 3GPP RAN#108</w:t>
      </w:r>
      <w:r w:rsidR="00D1251E">
        <w:rPr>
          <w:sz w:val="22"/>
          <w:szCs w:val="22"/>
          <w:lang w:val="en-US"/>
        </w:rPr>
        <w:tab/>
      </w:r>
    </w:p>
    <w:p w14:paraId="6B1124CA" w14:textId="77777777" w:rsidR="00B46CCA" w:rsidRPr="00237CA5" w:rsidRDefault="00B46CCA" w:rsidP="00A1341E">
      <w:pPr>
        <w:pStyle w:val="NO"/>
        <w:ind w:left="0" w:firstLine="0"/>
        <w:rPr>
          <w:sz w:val="22"/>
          <w:szCs w:val="22"/>
        </w:rPr>
      </w:pPr>
    </w:p>
    <w:p w14:paraId="0BBD4D9A" w14:textId="77777777" w:rsidR="00E6649C" w:rsidRPr="00237CA5" w:rsidRDefault="00E6649C">
      <w:pPr>
        <w:pStyle w:val="berschrift2"/>
        <w:ind w:left="0" w:firstLine="0"/>
        <w:rPr>
          <w:sz w:val="22"/>
          <w:szCs w:val="22"/>
        </w:rPr>
      </w:pPr>
    </w:p>
    <w:sectPr w:rsidR="00E6649C" w:rsidRPr="00237CA5" w:rsidSect="00945241">
      <w:footerReference w:type="even" r:id="rId13"/>
      <w:footerReference w:type="default" r:id="rId14"/>
      <w:footerReference w:type="first" r:id="rId15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2C96E" w14:textId="77777777" w:rsidR="00492C4C" w:rsidRDefault="00492C4C">
      <w:r>
        <w:separator/>
      </w:r>
    </w:p>
  </w:endnote>
  <w:endnote w:type="continuationSeparator" w:id="0">
    <w:p w14:paraId="5ABDC20A" w14:textId="77777777" w:rsidR="00492C4C" w:rsidRDefault="00492C4C">
      <w:r>
        <w:continuationSeparator/>
      </w:r>
    </w:p>
  </w:endnote>
  <w:endnote w:type="continuationNotice" w:id="1">
    <w:p w14:paraId="28E4968C" w14:textId="77777777" w:rsidR="00492C4C" w:rsidRDefault="00492C4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2D40A" w14:textId="77777777" w:rsidR="00371B02" w:rsidRDefault="00371B0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3D9DF" w14:textId="77777777" w:rsidR="00CC2D0B" w:rsidRDefault="00CC2D0B">
    <w:pPr>
      <w:pStyle w:val="Fuzeile"/>
    </w:pPr>
    <w:r>
      <w:rPr>
        <w:rStyle w:val="Seitenzahl"/>
      </w:rPr>
      <w:fldChar w:fldCharType="begin"/>
    </w:r>
    <w:r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151837">
      <w:rPr>
        <w:rStyle w:val="Seitenzahl"/>
      </w:rPr>
      <w:t>1</w:t>
    </w:r>
    <w:r>
      <w:rPr>
        <w:rStyle w:val="Seitenzahl"/>
      </w:rPr>
      <w:fldChar w:fldCharType="end"/>
    </w:r>
    <w:r>
      <w:rPr>
        <w:rStyle w:val="Seitenzahl"/>
      </w:rPr>
      <w:t xml:space="preserve"> /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151837">
      <w:rPr>
        <w:rStyle w:val="Seitenzahl"/>
      </w:rPr>
      <w:t>15</w:t>
    </w:r>
    <w:r>
      <w:rPr>
        <w:rStyle w:val="Seitenzah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65FE4C" w14:textId="77777777" w:rsidR="00371B02" w:rsidRDefault="00371B0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4738A" w14:textId="77777777" w:rsidR="00492C4C" w:rsidRDefault="00492C4C">
      <w:r>
        <w:separator/>
      </w:r>
    </w:p>
  </w:footnote>
  <w:footnote w:type="continuationSeparator" w:id="0">
    <w:p w14:paraId="1E202C53" w14:textId="77777777" w:rsidR="00492C4C" w:rsidRDefault="00492C4C">
      <w:r>
        <w:continuationSeparator/>
      </w:r>
    </w:p>
  </w:footnote>
  <w:footnote w:type="continuationNotice" w:id="1">
    <w:p w14:paraId="69C15A76" w14:textId="77777777" w:rsidR="00492C4C" w:rsidRDefault="00492C4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97504854">
    <w:abstractNumId w:val="3"/>
  </w:num>
  <w:num w:numId="2" w16cid:durableId="646667294">
    <w:abstractNumId w:val="3"/>
  </w:num>
  <w:num w:numId="3" w16cid:durableId="1099790246">
    <w:abstractNumId w:val="22"/>
  </w:num>
  <w:num w:numId="4" w16cid:durableId="1642079607">
    <w:abstractNumId w:val="7"/>
  </w:num>
  <w:num w:numId="5" w16cid:durableId="1936356471">
    <w:abstractNumId w:val="16"/>
  </w:num>
  <w:num w:numId="6" w16cid:durableId="991640727">
    <w:abstractNumId w:val="6"/>
  </w:num>
  <w:num w:numId="7" w16cid:durableId="1067798387">
    <w:abstractNumId w:val="18"/>
  </w:num>
  <w:num w:numId="8" w16cid:durableId="618797163">
    <w:abstractNumId w:val="21"/>
  </w:num>
  <w:num w:numId="9" w16cid:durableId="30152974">
    <w:abstractNumId w:val="23"/>
  </w:num>
  <w:num w:numId="10" w16cid:durableId="1591966657">
    <w:abstractNumId w:val="14"/>
  </w:num>
  <w:num w:numId="11" w16cid:durableId="1903255310">
    <w:abstractNumId w:val="11"/>
  </w:num>
  <w:num w:numId="12" w16cid:durableId="1502236012">
    <w:abstractNumId w:val="0"/>
  </w:num>
  <w:num w:numId="13" w16cid:durableId="1866823394">
    <w:abstractNumId w:val="2"/>
  </w:num>
  <w:num w:numId="14" w16cid:durableId="548035371">
    <w:abstractNumId w:val="20"/>
  </w:num>
  <w:num w:numId="15" w16cid:durableId="1353191396">
    <w:abstractNumId w:val="13"/>
  </w:num>
  <w:num w:numId="16" w16cid:durableId="1486122138">
    <w:abstractNumId w:val="12"/>
  </w:num>
  <w:num w:numId="17" w16cid:durableId="333538220">
    <w:abstractNumId w:val="1"/>
  </w:num>
  <w:num w:numId="18" w16cid:durableId="37508929">
    <w:abstractNumId w:val="15"/>
  </w:num>
  <w:num w:numId="19" w16cid:durableId="783773377">
    <w:abstractNumId w:val="5"/>
  </w:num>
  <w:num w:numId="20" w16cid:durableId="912475283">
    <w:abstractNumId w:val="8"/>
  </w:num>
  <w:num w:numId="21" w16cid:durableId="1996179261">
    <w:abstractNumId w:val="10"/>
  </w:num>
  <w:num w:numId="22" w16cid:durableId="763451595">
    <w:abstractNumId w:val="5"/>
  </w:num>
  <w:num w:numId="23" w16cid:durableId="643122217">
    <w:abstractNumId w:val="4"/>
  </w:num>
  <w:num w:numId="24" w16cid:durableId="250896430">
    <w:abstractNumId w:val="9"/>
  </w:num>
  <w:num w:numId="25" w16cid:durableId="559249211">
    <w:abstractNumId w:val="19"/>
  </w:num>
  <w:num w:numId="26" w16cid:durableId="1575386113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eutsche Telekom AG (Axel Klatt)">
    <w15:presenceInfo w15:providerId="None" w15:userId="Deutsche Telekom AG (Axel Klat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567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061E"/>
    <w:rsid w:val="000007F1"/>
    <w:rsid w:val="000016A2"/>
    <w:rsid w:val="000016CE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57F"/>
    <w:rsid w:val="00031BE4"/>
    <w:rsid w:val="00031E3B"/>
    <w:rsid w:val="00032911"/>
    <w:rsid w:val="00032D86"/>
    <w:rsid w:val="0003358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50A5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0BF8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CA4"/>
    <w:rsid w:val="000A5DF5"/>
    <w:rsid w:val="000A61B4"/>
    <w:rsid w:val="000A74C4"/>
    <w:rsid w:val="000A76F5"/>
    <w:rsid w:val="000A773F"/>
    <w:rsid w:val="000A7BB9"/>
    <w:rsid w:val="000B005A"/>
    <w:rsid w:val="000B0958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3EB8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0C4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503"/>
    <w:rsid w:val="000D1C85"/>
    <w:rsid w:val="000D2D2F"/>
    <w:rsid w:val="000D3380"/>
    <w:rsid w:val="000D3720"/>
    <w:rsid w:val="000D400F"/>
    <w:rsid w:val="000D436B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CB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B2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75C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3E47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1DE2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6A1B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52F1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82C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5B31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A7"/>
    <w:rsid w:val="00264F49"/>
    <w:rsid w:val="002654E3"/>
    <w:rsid w:val="002655EE"/>
    <w:rsid w:val="00265EAF"/>
    <w:rsid w:val="0026667B"/>
    <w:rsid w:val="002667CE"/>
    <w:rsid w:val="00266D2B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33F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77FB0"/>
    <w:rsid w:val="002801CE"/>
    <w:rsid w:val="00280830"/>
    <w:rsid w:val="00281303"/>
    <w:rsid w:val="002819B4"/>
    <w:rsid w:val="00282F1A"/>
    <w:rsid w:val="00282F56"/>
    <w:rsid w:val="0028312B"/>
    <w:rsid w:val="002831FF"/>
    <w:rsid w:val="002857EB"/>
    <w:rsid w:val="00285B49"/>
    <w:rsid w:val="0028650A"/>
    <w:rsid w:val="00286903"/>
    <w:rsid w:val="00286B3D"/>
    <w:rsid w:val="00286BE5"/>
    <w:rsid w:val="0028706D"/>
    <w:rsid w:val="00287177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2C5D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1156"/>
    <w:rsid w:val="002B117B"/>
    <w:rsid w:val="002B14B8"/>
    <w:rsid w:val="002B1DAA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DA3"/>
    <w:rsid w:val="002B7EA2"/>
    <w:rsid w:val="002C0167"/>
    <w:rsid w:val="002C0256"/>
    <w:rsid w:val="002C05DD"/>
    <w:rsid w:val="002C062E"/>
    <w:rsid w:val="002C0D7B"/>
    <w:rsid w:val="002C1334"/>
    <w:rsid w:val="002C1391"/>
    <w:rsid w:val="002C18C0"/>
    <w:rsid w:val="002C1B6C"/>
    <w:rsid w:val="002C266A"/>
    <w:rsid w:val="002C2A26"/>
    <w:rsid w:val="002C2FA3"/>
    <w:rsid w:val="002C4081"/>
    <w:rsid w:val="002C4261"/>
    <w:rsid w:val="002C5170"/>
    <w:rsid w:val="002C5AA1"/>
    <w:rsid w:val="002C5DA9"/>
    <w:rsid w:val="002C607A"/>
    <w:rsid w:val="002C617B"/>
    <w:rsid w:val="002C6313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1C3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D70"/>
    <w:rsid w:val="002F2093"/>
    <w:rsid w:val="002F260A"/>
    <w:rsid w:val="002F2613"/>
    <w:rsid w:val="002F2FC5"/>
    <w:rsid w:val="002F34FA"/>
    <w:rsid w:val="002F3503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0CB3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5A5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1B02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173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6C80"/>
    <w:rsid w:val="003E71E5"/>
    <w:rsid w:val="003E7A42"/>
    <w:rsid w:val="003E7D74"/>
    <w:rsid w:val="003E7FF3"/>
    <w:rsid w:val="003F0436"/>
    <w:rsid w:val="003F0C2F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3C9A"/>
    <w:rsid w:val="0042447B"/>
    <w:rsid w:val="00425499"/>
    <w:rsid w:val="004257A9"/>
    <w:rsid w:val="00425A95"/>
    <w:rsid w:val="00425E55"/>
    <w:rsid w:val="0042601C"/>
    <w:rsid w:val="00426B23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8E5"/>
    <w:rsid w:val="00440CF3"/>
    <w:rsid w:val="00440E08"/>
    <w:rsid w:val="004414B3"/>
    <w:rsid w:val="00441B4B"/>
    <w:rsid w:val="00441D02"/>
    <w:rsid w:val="00441E5E"/>
    <w:rsid w:val="00442458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6A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50C8"/>
    <w:rsid w:val="004852D3"/>
    <w:rsid w:val="004854E2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4C"/>
    <w:rsid w:val="00492C9F"/>
    <w:rsid w:val="0049345E"/>
    <w:rsid w:val="00493936"/>
    <w:rsid w:val="00494E5C"/>
    <w:rsid w:val="00494E73"/>
    <w:rsid w:val="00494E9F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CDD"/>
    <w:rsid w:val="004E7D22"/>
    <w:rsid w:val="004F0A40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140"/>
    <w:rsid w:val="004F35AF"/>
    <w:rsid w:val="004F38AE"/>
    <w:rsid w:val="004F3AF9"/>
    <w:rsid w:val="004F3D43"/>
    <w:rsid w:val="004F45FE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47EF"/>
    <w:rsid w:val="0051601C"/>
    <w:rsid w:val="005164E5"/>
    <w:rsid w:val="00516634"/>
    <w:rsid w:val="005166D3"/>
    <w:rsid w:val="00517983"/>
    <w:rsid w:val="00517B1C"/>
    <w:rsid w:val="00517B3F"/>
    <w:rsid w:val="00517F98"/>
    <w:rsid w:val="0052074E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937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80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39C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98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3E06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175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6D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3DCA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2E3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57F8F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6A95"/>
    <w:rsid w:val="00667656"/>
    <w:rsid w:val="00667A27"/>
    <w:rsid w:val="006707AF"/>
    <w:rsid w:val="00670C87"/>
    <w:rsid w:val="00670FA5"/>
    <w:rsid w:val="006711D0"/>
    <w:rsid w:val="006714C3"/>
    <w:rsid w:val="00671B7C"/>
    <w:rsid w:val="00671BDC"/>
    <w:rsid w:val="00672E0E"/>
    <w:rsid w:val="00672FFD"/>
    <w:rsid w:val="00673870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6743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05C"/>
    <w:rsid w:val="006C58E1"/>
    <w:rsid w:val="006C5DAC"/>
    <w:rsid w:val="006C6443"/>
    <w:rsid w:val="006C6539"/>
    <w:rsid w:val="006C67DF"/>
    <w:rsid w:val="006C71E4"/>
    <w:rsid w:val="006C7647"/>
    <w:rsid w:val="006C7981"/>
    <w:rsid w:val="006C7EC3"/>
    <w:rsid w:val="006C7F0D"/>
    <w:rsid w:val="006D002C"/>
    <w:rsid w:val="006D01C4"/>
    <w:rsid w:val="006D01F1"/>
    <w:rsid w:val="006D0517"/>
    <w:rsid w:val="006D05B4"/>
    <w:rsid w:val="006D0630"/>
    <w:rsid w:val="006D0E78"/>
    <w:rsid w:val="006D1552"/>
    <w:rsid w:val="006D1C74"/>
    <w:rsid w:val="006D1D79"/>
    <w:rsid w:val="006D1D9E"/>
    <w:rsid w:val="006D1E31"/>
    <w:rsid w:val="006D207B"/>
    <w:rsid w:val="006D2F87"/>
    <w:rsid w:val="006D302D"/>
    <w:rsid w:val="006D38E0"/>
    <w:rsid w:val="006D3A98"/>
    <w:rsid w:val="006D3AB1"/>
    <w:rsid w:val="006D3C29"/>
    <w:rsid w:val="006D3CF2"/>
    <w:rsid w:val="006D3F40"/>
    <w:rsid w:val="006D417E"/>
    <w:rsid w:val="006D41A0"/>
    <w:rsid w:val="006D49A0"/>
    <w:rsid w:val="006D4F8C"/>
    <w:rsid w:val="006D5007"/>
    <w:rsid w:val="006D53DF"/>
    <w:rsid w:val="006D5935"/>
    <w:rsid w:val="006D5B80"/>
    <w:rsid w:val="006D5C6B"/>
    <w:rsid w:val="006D69A3"/>
    <w:rsid w:val="006D7000"/>
    <w:rsid w:val="006D72F9"/>
    <w:rsid w:val="006D7D23"/>
    <w:rsid w:val="006D7EED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0F8D"/>
    <w:rsid w:val="006F105D"/>
    <w:rsid w:val="006F10EC"/>
    <w:rsid w:val="006F13E0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8D"/>
    <w:rsid w:val="007014B9"/>
    <w:rsid w:val="007015C4"/>
    <w:rsid w:val="0070160C"/>
    <w:rsid w:val="0070160F"/>
    <w:rsid w:val="007017EA"/>
    <w:rsid w:val="0070257B"/>
    <w:rsid w:val="007026E9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92A"/>
    <w:rsid w:val="0072197B"/>
    <w:rsid w:val="00721D75"/>
    <w:rsid w:val="00721EBF"/>
    <w:rsid w:val="007220FD"/>
    <w:rsid w:val="007222BD"/>
    <w:rsid w:val="007226EB"/>
    <w:rsid w:val="007228A7"/>
    <w:rsid w:val="00722934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2D7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5DA"/>
    <w:rsid w:val="00742C7A"/>
    <w:rsid w:val="00742C7C"/>
    <w:rsid w:val="007430E8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CD5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1F9"/>
    <w:rsid w:val="007846F0"/>
    <w:rsid w:val="007848B9"/>
    <w:rsid w:val="00784E22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503E"/>
    <w:rsid w:val="007A64F9"/>
    <w:rsid w:val="007A6574"/>
    <w:rsid w:val="007A689C"/>
    <w:rsid w:val="007A6BB2"/>
    <w:rsid w:val="007A6D3D"/>
    <w:rsid w:val="007A7679"/>
    <w:rsid w:val="007A7732"/>
    <w:rsid w:val="007A7771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416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9A4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1F3B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48E1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1BE8"/>
    <w:rsid w:val="008221D2"/>
    <w:rsid w:val="008225E7"/>
    <w:rsid w:val="00822613"/>
    <w:rsid w:val="00822905"/>
    <w:rsid w:val="00822BDC"/>
    <w:rsid w:val="00822EF3"/>
    <w:rsid w:val="008232D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1DE7"/>
    <w:rsid w:val="00832230"/>
    <w:rsid w:val="00833010"/>
    <w:rsid w:val="00833356"/>
    <w:rsid w:val="00833A57"/>
    <w:rsid w:val="00834A43"/>
    <w:rsid w:val="00834B8A"/>
    <w:rsid w:val="008354FB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1C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5ED2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1B11"/>
    <w:rsid w:val="008820E7"/>
    <w:rsid w:val="008820FE"/>
    <w:rsid w:val="008825A9"/>
    <w:rsid w:val="00882832"/>
    <w:rsid w:val="00882E6D"/>
    <w:rsid w:val="00883453"/>
    <w:rsid w:val="0088382E"/>
    <w:rsid w:val="00884199"/>
    <w:rsid w:val="00884241"/>
    <w:rsid w:val="0088482A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F89"/>
    <w:rsid w:val="0089310C"/>
    <w:rsid w:val="00893BFA"/>
    <w:rsid w:val="0089464D"/>
    <w:rsid w:val="008947D2"/>
    <w:rsid w:val="00894B77"/>
    <w:rsid w:val="0089534B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0802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375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936"/>
    <w:rsid w:val="008C3D65"/>
    <w:rsid w:val="008C3DC3"/>
    <w:rsid w:val="008C4393"/>
    <w:rsid w:val="008C495D"/>
    <w:rsid w:val="008C4E3B"/>
    <w:rsid w:val="008C518D"/>
    <w:rsid w:val="008C51DF"/>
    <w:rsid w:val="008C52DF"/>
    <w:rsid w:val="008C6134"/>
    <w:rsid w:val="008C62E3"/>
    <w:rsid w:val="008C68EA"/>
    <w:rsid w:val="008C6A60"/>
    <w:rsid w:val="008C7374"/>
    <w:rsid w:val="008C775E"/>
    <w:rsid w:val="008C79E4"/>
    <w:rsid w:val="008C7EC8"/>
    <w:rsid w:val="008D0249"/>
    <w:rsid w:val="008D02E5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9ED"/>
    <w:rsid w:val="008D7BC9"/>
    <w:rsid w:val="008E0426"/>
    <w:rsid w:val="008E06F5"/>
    <w:rsid w:val="008E09A8"/>
    <w:rsid w:val="008E0A3A"/>
    <w:rsid w:val="008E119D"/>
    <w:rsid w:val="008E137B"/>
    <w:rsid w:val="008E155C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4EC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4DF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1BF7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474FD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2045"/>
    <w:rsid w:val="009823CE"/>
    <w:rsid w:val="009828ED"/>
    <w:rsid w:val="009830CA"/>
    <w:rsid w:val="00983126"/>
    <w:rsid w:val="0098322F"/>
    <w:rsid w:val="0098466A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4E5D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172"/>
    <w:rsid w:val="009C25C9"/>
    <w:rsid w:val="009C2C72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08F5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386"/>
    <w:rsid w:val="00A03858"/>
    <w:rsid w:val="00A04845"/>
    <w:rsid w:val="00A0487D"/>
    <w:rsid w:val="00A0488C"/>
    <w:rsid w:val="00A0526E"/>
    <w:rsid w:val="00A054CE"/>
    <w:rsid w:val="00A055CA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EC7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C93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9A6"/>
    <w:rsid w:val="00A44AE0"/>
    <w:rsid w:val="00A44AF0"/>
    <w:rsid w:val="00A44C5C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3EDB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1A8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D4E"/>
    <w:rsid w:val="00AC1FBE"/>
    <w:rsid w:val="00AC200C"/>
    <w:rsid w:val="00AC2833"/>
    <w:rsid w:val="00AC3BDA"/>
    <w:rsid w:val="00AC4E0D"/>
    <w:rsid w:val="00AC56E0"/>
    <w:rsid w:val="00AC587A"/>
    <w:rsid w:val="00AC5B45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440A"/>
    <w:rsid w:val="00B04E47"/>
    <w:rsid w:val="00B05A12"/>
    <w:rsid w:val="00B06D9C"/>
    <w:rsid w:val="00B06E0B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17C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BA5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1EA3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899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6C1B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A40"/>
    <w:rsid w:val="00BC4BFF"/>
    <w:rsid w:val="00BC4D99"/>
    <w:rsid w:val="00BC4E84"/>
    <w:rsid w:val="00BC5140"/>
    <w:rsid w:val="00BC51DC"/>
    <w:rsid w:val="00BC5622"/>
    <w:rsid w:val="00BC57A6"/>
    <w:rsid w:val="00BC5B06"/>
    <w:rsid w:val="00BC66E3"/>
    <w:rsid w:val="00BC6959"/>
    <w:rsid w:val="00BC6A2F"/>
    <w:rsid w:val="00BC6B60"/>
    <w:rsid w:val="00BC6F63"/>
    <w:rsid w:val="00BD06C9"/>
    <w:rsid w:val="00BD0D11"/>
    <w:rsid w:val="00BD0DF2"/>
    <w:rsid w:val="00BD142B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73D"/>
    <w:rsid w:val="00BD4B5F"/>
    <w:rsid w:val="00BD510F"/>
    <w:rsid w:val="00BD54AC"/>
    <w:rsid w:val="00BD54DB"/>
    <w:rsid w:val="00BD5831"/>
    <w:rsid w:val="00BD5988"/>
    <w:rsid w:val="00BD5A09"/>
    <w:rsid w:val="00BD5FF2"/>
    <w:rsid w:val="00BD652A"/>
    <w:rsid w:val="00BD660A"/>
    <w:rsid w:val="00BD73C6"/>
    <w:rsid w:val="00BD75FA"/>
    <w:rsid w:val="00BD77A9"/>
    <w:rsid w:val="00BD77B3"/>
    <w:rsid w:val="00BD79D7"/>
    <w:rsid w:val="00BE08C6"/>
    <w:rsid w:val="00BE1620"/>
    <w:rsid w:val="00BE162D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78"/>
    <w:rsid w:val="00BF1763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634"/>
    <w:rsid w:val="00C27A85"/>
    <w:rsid w:val="00C27F1A"/>
    <w:rsid w:val="00C3002B"/>
    <w:rsid w:val="00C32AB4"/>
    <w:rsid w:val="00C32B7C"/>
    <w:rsid w:val="00C3365B"/>
    <w:rsid w:val="00C340B3"/>
    <w:rsid w:val="00C344E2"/>
    <w:rsid w:val="00C345F2"/>
    <w:rsid w:val="00C34B2C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2C3A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374"/>
    <w:rsid w:val="00C833A9"/>
    <w:rsid w:val="00C8493E"/>
    <w:rsid w:val="00C84BDE"/>
    <w:rsid w:val="00C85CD7"/>
    <w:rsid w:val="00C85F98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5D8C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48BD"/>
    <w:rsid w:val="00CA51A6"/>
    <w:rsid w:val="00CA53EB"/>
    <w:rsid w:val="00CA5694"/>
    <w:rsid w:val="00CA5A12"/>
    <w:rsid w:val="00CA6A08"/>
    <w:rsid w:val="00CA6B8D"/>
    <w:rsid w:val="00CA6D7D"/>
    <w:rsid w:val="00CA7B52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5585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A7"/>
    <w:rsid w:val="00CC2FF9"/>
    <w:rsid w:val="00CC32AC"/>
    <w:rsid w:val="00CC3831"/>
    <w:rsid w:val="00CC42EB"/>
    <w:rsid w:val="00CC47EC"/>
    <w:rsid w:val="00CC4991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5E5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1E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9F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4E2E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5B02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3F91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395"/>
    <w:rsid w:val="00D73506"/>
    <w:rsid w:val="00D74B72"/>
    <w:rsid w:val="00D74CDA"/>
    <w:rsid w:val="00D752A4"/>
    <w:rsid w:val="00D756F9"/>
    <w:rsid w:val="00D75B5A"/>
    <w:rsid w:val="00D75FBB"/>
    <w:rsid w:val="00D76CA5"/>
    <w:rsid w:val="00D76FE2"/>
    <w:rsid w:val="00D77134"/>
    <w:rsid w:val="00D778C6"/>
    <w:rsid w:val="00D77A9F"/>
    <w:rsid w:val="00D80070"/>
    <w:rsid w:val="00D8069A"/>
    <w:rsid w:val="00D81170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486E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CAA"/>
    <w:rsid w:val="00DB403E"/>
    <w:rsid w:val="00DB44AC"/>
    <w:rsid w:val="00DB4936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1B5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CD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7C"/>
    <w:rsid w:val="00E614F3"/>
    <w:rsid w:val="00E616B0"/>
    <w:rsid w:val="00E61DE5"/>
    <w:rsid w:val="00E6220E"/>
    <w:rsid w:val="00E62353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302"/>
    <w:rsid w:val="00E6649C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81F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1C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53D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1EDF"/>
    <w:rsid w:val="00EB20AC"/>
    <w:rsid w:val="00EB23BF"/>
    <w:rsid w:val="00EB2E8C"/>
    <w:rsid w:val="00EB3416"/>
    <w:rsid w:val="00EB36E3"/>
    <w:rsid w:val="00EB39BA"/>
    <w:rsid w:val="00EB3AB2"/>
    <w:rsid w:val="00EB3C97"/>
    <w:rsid w:val="00EB4033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2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32C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066"/>
    <w:rsid w:val="00EF430F"/>
    <w:rsid w:val="00EF46C4"/>
    <w:rsid w:val="00EF492F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3D0"/>
    <w:rsid w:val="00F04614"/>
    <w:rsid w:val="00F046D3"/>
    <w:rsid w:val="00F047ED"/>
    <w:rsid w:val="00F053C9"/>
    <w:rsid w:val="00F05C4C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34D"/>
    <w:rsid w:val="00F2050B"/>
    <w:rsid w:val="00F2056F"/>
    <w:rsid w:val="00F20EE2"/>
    <w:rsid w:val="00F2104D"/>
    <w:rsid w:val="00F21266"/>
    <w:rsid w:val="00F214F4"/>
    <w:rsid w:val="00F219F2"/>
    <w:rsid w:val="00F21F19"/>
    <w:rsid w:val="00F22089"/>
    <w:rsid w:val="00F220FC"/>
    <w:rsid w:val="00F22217"/>
    <w:rsid w:val="00F22376"/>
    <w:rsid w:val="00F22422"/>
    <w:rsid w:val="00F23579"/>
    <w:rsid w:val="00F23B05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0FC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75B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5C2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07E"/>
    <w:rsid w:val="00F861EF"/>
    <w:rsid w:val="00F86626"/>
    <w:rsid w:val="00F86721"/>
    <w:rsid w:val="00F86A29"/>
    <w:rsid w:val="00F8758F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48D1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216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1F43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2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98A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92C0245"/>
  <w15:chartTrackingRefBased/>
  <w15:docId w15:val="{6A0BCE6C-7517-402F-B209-B415FEFBB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aliases w:val="NMP Heading 1,H1,h1,h11,h12,h13,h14,h15,h16"/>
    <w:next w:val="Standard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berschrift4">
    <w:name w:val="heading 4"/>
    <w:basedOn w:val="berschrift3"/>
    <w:next w:val="Standard"/>
    <w:qFormat/>
    <w:rsid w:val="000075FA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075FA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075FA"/>
    <w:pPr>
      <w:outlineLvl w:val="5"/>
    </w:pPr>
  </w:style>
  <w:style w:type="paragraph" w:styleId="berschrift7">
    <w:name w:val="heading 7"/>
    <w:basedOn w:val="H6"/>
    <w:next w:val="Standard"/>
    <w:qFormat/>
    <w:rsid w:val="000075FA"/>
    <w:pPr>
      <w:outlineLvl w:val="6"/>
    </w:pPr>
  </w:style>
  <w:style w:type="paragraph" w:styleId="berschrift8">
    <w:name w:val="heading 8"/>
    <w:basedOn w:val="berschrift1"/>
    <w:next w:val="Standard"/>
    <w:qFormat/>
    <w:rsid w:val="000075FA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075FA"/>
    <w:p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</w:style>
  <w:style w:type="paragraph" w:styleId="Textkrper-Zeileneinzug">
    <w:name w:val="Body Text Indent"/>
    <w:basedOn w:val="Standard"/>
    <w:pPr>
      <w:ind w:left="720"/>
    </w:pPr>
    <w:rPr>
      <w:b/>
      <w:bCs/>
    </w:rPr>
  </w:style>
  <w:style w:type="paragraph" w:customStyle="1" w:styleId="normalpuce">
    <w:name w:val="normal puce"/>
    <w:basedOn w:val="Standard"/>
    <w:pPr>
      <w:tabs>
        <w:tab w:val="num" w:pos="360"/>
      </w:tabs>
      <w:ind w:left="360" w:hanging="360"/>
    </w:pPr>
  </w:style>
  <w:style w:type="paragraph" w:customStyle="1" w:styleId="B1">
    <w:name w:val="B1"/>
    <w:basedOn w:val="Liste"/>
    <w:rsid w:val="000075FA"/>
  </w:style>
  <w:style w:type="paragraph" w:styleId="Liste">
    <w:name w:val="List"/>
    <w:basedOn w:val="Standard"/>
    <w:rsid w:val="000075FA"/>
    <w:pPr>
      <w:ind w:left="568" w:hanging="284"/>
    </w:pPr>
  </w:style>
  <w:style w:type="paragraph" w:customStyle="1" w:styleId="TAL">
    <w:name w:val="TAL"/>
    <w:basedOn w:val="Standard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Standard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Kommentarzeichen">
    <w:name w:val="annotation reference"/>
    <w:semiHidden/>
    <w:rsid w:val="007E0548"/>
    <w:rPr>
      <w:sz w:val="16"/>
      <w:szCs w:val="16"/>
    </w:rPr>
  </w:style>
  <w:style w:type="paragraph" w:styleId="Kommentartext">
    <w:name w:val="annotation text"/>
    <w:basedOn w:val="Standard"/>
    <w:semiHidden/>
    <w:rsid w:val="007E0548"/>
  </w:style>
  <w:style w:type="paragraph" w:styleId="Kommentarthema">
    <w:name w:val="annotation subject"/>
    <w:basedOn w:val="Kommentartext"/>
    <w:next w:val="Kommentartext"/>
    <w:semiHidden/>
    <w:rsid w:val="007E0548"/>
    <w:rPr>
      <w:b/>
      <w:bCs/>
    </w:rPr>
  </w:style>
  <w:style w:type="paragraph" w:styleId="Sprechblasentext">
    <w:name w:val="Balloon Text"/>
    <w:basedOn w:val="Standard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Hervorhebung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ett">
    <w:name w:val="Strong"/>
    <w:qFormat/>
    <w:rsid w:val="00B75F7D"/>
    <w:rPr>
      <w:b/>
      <w:bCs/>
    </w:rPr>
  </w:style>
  <w:style w:type="paragraph" w:styleId="Fuzeile">
    <w:name w:val="footer"/>
    <w:basedOn w:val="Kopfzeile"/>
    <w:rsid w:val="000075FA"/>
    <w:pPr>
      <w:jc w:val="center"/>
    </w:pPr>
    <w:rPr>
      <w:i/>
    </w:rPr>
  </w:style>
  <w:style w:type="paragraph" w:styleId="Verzeichnis8">
    <w:name w:val="toc 8"/>
    <w:basedOn w:val="Verzeichnis1"/>
    <w:semiHidden/>
    <w:rsid w:val="000075FA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0075FA"/>
    <w:pPr>
      <w:ind w:left="1701" w:hanging="1701"/>
    </w:pPr>
  </w:style>
  <w:style w:type="paragraph" w:styleId="Verzeichnis4">
    <w:name w:val="toc 4"/>
    <w:basedOn w:val="Verzeichnis3"/>
    <w:semiHidden/>
    <w:rsid w:val="000075FA"/>
    <w:pPr>
      <w:ind w:left="1418" w:hanging="1418"/>
    </w:pPr>
  </w:style>
  <w:style w:type="paragraph" w:styleId="Verzeichnis3">
    <w:name w:val="toc 3"/>
    <w:basedOn w:val="Verzeichnis2"/>
    <w:semiHidden/>
    <w:rsid w:val="000075FA"/>
    <w:pPr>
      <w:ind w:left="1134" w:hanging="1134"/>
    </w:pPr>
  </w:style>
  <w:style w:type="paragraph" w:styleId="Verzeichnis2">
    <w:name w:val="toc 2"/>
    <w:basedOn w:val="Verzeichnis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Standard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0075FA"/>
    <w:pPr>
      <w:outlineLvl w:val="9"/>
    </w:pPr>
  </w:style>
  <w:style w:type="paragraph" w:styleId="Listennummer2">
    <w:name w:val="List Number 2"/>
    <w:basedOn w:val="Listennummer"/>
    <w:rsid w:val="000075FA"/>
    <w:pPr>
      <w:ind w:left="851"/>
    </w:pPr>
  </w:style>
  <w:style w:type="character" w:styleId="Funotenzeichen">
    <w:name w:val="footnote reference"/>
    <w:semiHidden/>
    <w:rsid w:val="000075FA"/>
    <w:rPr>
      <w:b/>
      <w:position w:val="6"/>
      <w:sz w:val="16"/>
    </w:rPr>
  </w:style>
  <w:style w:type="paragraph" w:styleId="Funotentext">
    <w:name w:val="footnote text"/>
    <w:basedOn w:val="Standard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Standard"/>
    <w:link w:val="NOChar1"/>
    <w:rsid w:val="000075FA"/>
    <w:pPr>
      <w:keepLines/>
      <w:ind w:left="1135" w:hanging="851"/>
    </w:pPr>
  </w:style>
  <w:style w:type="paragraph" w:styleId="Verzeichnis9">
    <w:name w:val="toc 9"/>
    <w:basedOn w:val="Verzeichnis8"/>
    <w:semiHidden/>
    <w:rsid w:val="000075FA"/>
    <w:pPr>
      <w:ind w:left="1418" w:hanging="1418"/>
    </w:pPr>
  </w:style>
  <w:style w:type="paragraph" w:customStyle="1" w:styleId="EX">
    <w:name w:val="EX"/>
    <w:basedOn w:val="Standard"/>
    <w:rsid w:val="000075FA"/>
    <w:pPr>
      <w:keepLines/>
      <w:ind w:left="1702" w:hanging="1418"/>
    </w:pPr>
  </w:style>
  <w:style w:type="paragraph" w:customStyle="1" w:styleId="FP">
    <w:name w:val="FP"/>
    <w:basedOn w:val="Standard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Verzeichnis6">
    <w:name w:val="toc 6"/>
    <w:basedOn w:val="Verzeichnis5"/>
    <w:next w:val="Standard"/>
    <w:semiHidden/>
    <w:rsid w:val="000075FA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075FA"/>
    <w:pPr>
      <w:ind w:left="2268" w:hanging="2268"/>
    </w:pPr>
  </w:style>
  <w:style w:type="paragraph" w:styleId="Aufzhlungszeichen2">
    <w:name w:val="List Bullet 2"/>
    <w:basedOn w:val="Aufzhlungszeichen"/>
    <w:rsid w:val="000075FA"/>
    <w:pPr>
      <w:ind w:left="851"/>
    </w:pPr>
  </w:style>
  <w:style w:type="paragraph" w:styleId="Aufzhlungszeichen3">
    <w:name w:val="List Bullet 3"/>
    <w:basedOn w:val="Aufzhlungszeichen2"/>
    <w:rsid w:val="000075FA"/>
    <w:pPr>
      <w:ind w:left="1135"/>
    </w:pPr>
  </w:style>
  <w:style w:type="paragraph" w:styleId="Listennummer">
    <w:name w:val="List Number"/>
    <w:basedOn w:val="Liste"/>
    <w:rsid w:val="000075FA"/>
  </w:style>
  <w:style w:type="paragraph" w:customStyle="1" w:styleId="EQ">
    <w:name w:val="EQ"/>
    <w:basedOn w:val="Standard"/>
    <w:next w:val="Standard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berschrift5"/>
    <w:next w:val="Standard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e2">
    <w:name w:val="List 2"/>
    <w:basedOn w:val="Liste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0075FA"/>
    <w:pPr>
      <w:ind w:left="1135"/>
    </w:pPr>
  </w:style>
  <w:style w:type="paragraph" w:styleId="Liste4">
    <w:name w:val="List 4"/>
    <w:basedOn w:val="Liste3"/>
    <w:rsid w:val="000075FA"/>
    <w:pPr>
      <w:ind w:left="1418"/>
    </w:pPr>
  </w:style>
  <w:style w:type="paragraph" w:styleId="Liste5">
    <w:name w:val="List 5"/>
    <w:basedOn w:val="Liste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Aufzhlungszeichen">
    <w:name w:val="List Bullet"/>
    <w:basedOn w:val="Liste"/>
    <w:rsid w:val="000075FA"/>
  </w:style>
  <w:style w:type="paragraph" w:styleId="Aufzhlungszeichen4">
    <w:name w:val="List Bullet 4"/>
    <w:basedOn w:val="Aufzhlungszeichen3"/>
    <w:rsid w:val="000075FA"/>
    <w:pPr>
      <w:ind w:left="1418"/>
    </w:pPr>
  </w:style>
  <w:style w:type="paragraph" w:styleId="Aufzhlungszeichen5">
    <w:name w:val="List Bullet 5"/>
    <w:basedOn w:val="Aufzhlungszeichen4"/>
    <w:rsid w:val="000075FA"/>
    <w:pPr>
      <w:ind w:left="1702"/>
    </w:pPr>
  </w:style>
  <w:style w:type="paragraph" w:customStyle="1" w:styleId="B2">
    <w:name w:val="B2"/>
    <w:basedOn w:val="Liste2"/>
    <w:rsid w:val="000075FA"/>
  </w:style>
  <w:style w:type="paragraph" w:customStyle="1" w:styleId="B3">
    <w:name w:val="B3"/>
    <w:basedOn w:val="Liste3"/>
    <w:rsid w:val="000075FA"/>
  </w:style>
  <w:style w:type="paragraph" w:customStyle="1" w:styleId="B4">
    <w:name w:val="B4"/>
    <w:basedOn w:val="Liste4"/>
    <w:rsid w:val="000075FA"/>
  </w:style>
  <w:style w:type="paragraph" w:customStyle="1" w:styleId="B5">
    <w:name w:val="B5"/>
    <w:basedOn w:val="Liste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Seitenzahl">
    <w:name w:val="page number"/>
    <w:basedOn w:val="Absatz-Standardschriftart"/>
    <w:rsid w:val="003438F1"/>
  </w:style>
  <w:style w:type="paragraph" w:styleId="Dokumentstruktur">
    <w:name w:val="Document Map"/>
    <w:basedOn w:val="Standard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um">
    <w:name w:val="Date"/>
    <w:basedOn w:val="Standard"/>
    <w:next w:val="Standard"/>
    <w:rsid w:val="00CD0979"/>
  </w:style>
  <w:style w:type="character" w:customStyle="1" w:styleId="apple-style-span">
    <w:name w:val="apple-style-span"/>
    <w:basedOn w:val="Absatz-Standardschriftar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BesuchterLink">
    <w:name w:val="FollowedHyperlink"/>
    <w:rsid w:val="008518A0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760C12"/>
    <w:rPr>
      <w:rFonts w:eastAsia="Times New Roman"/>
    </w:rPr>
  </w:style>
  <w:style w:type="character" w:customStyle="1" w:styleId="berschrift3Zchn">
    <w:name w:val="Überschrift 3 Zchn"/>
    <w:link w:val="berschrift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ellenraster">
    <w:name w:val="Table Grid"/>
    <w:aliases w:val="TableGrid"/>
    <w:basedOn w:val="NormaleTabelle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  <w:style w:type="paragraph" w:styleId="Listenabsatz">
    <w:name w:val="List Paragraph"/>
    <w:basedOn w:val="Standard"/>
    <w:uiPriority w:val="34"/>
    <w:qFormat/>
    <w:rsid w:val="002763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/>
    <lcf76f155ced4ddcb4097134ff3c332f xmlns="9547a7ad-c0ed-4196-b638-6627c3f1283f">
      <Terms xmlns="http://schemas.microsoft.com/office/infopath/2007/PartnerControls"/>
    </lcf76f155ced4ddcb4097134ff3c332f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8EC30190-43C6-4F8D-B53F-DF9885295E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BEF336-3744-41CE-8D8E-11E4E106A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70557B-8558-4174-A9E3-DEABD09EE1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383B0D-140E-430B-9DEB-CF868EC842BD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</ds:schemaRefs>
</ds:datastoreItem>
</file>

<file path=customXml/itemProps5.xml><?xml version="1.0" encoding="utf-8"?>
<ds:datastoreItem xmlns:ds="http://schemas.openxmlformats.org/officeDocument/2006/customXml" ds:itemID="{3E4145FB-9B97-4638-8EFA-68B69D39ABA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65F04BC-CCA4-4A6A-B14E-2F544938DC96}">
  <ds:schemaRefs>
    <ds:schemaRef ds:uri="http://schemas.microsoft.com/office/2006/metadata/longProperties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253</Words>
  <Characters>1595</Characters>
  <Application>Microsoft Office Word</Application>
  <DocSecurity>0</DocSecurity>
  <Lines>13</Lines>
  <Paragraphs>3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RAN#108 contribution</vt:lpstr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RAN#108 contribution</dc:title>
  <dc:subject/>
  <dc:creator>3Deutsche Telekom AG (Axel Klatt)</dc:creator>
  <cp:keywords/>
  <cp:lastModifiedBy>Deutsche Telekom AG (Axel Klatt)</cp:lastModifiedBy>
  <cp:revision>2</cp:revision>
  <cp:lastPrinted>2025-06-02T18:11:00Z</cp:lastPrinted>
  <dcterms:created xsi:type="dcterms:W3CDTF">2025-09-03T12:37:00Z</dcterms:created>
  <dcterms:modified xsi:type="dcterms:W3CDTF">2025-09-03T12:37:00Z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  <property fmtid="{D5CDD505-2E9C-101B-9397-08002B2CF9AE}" pid="16" name="_dlc_DocId">
    <vt:lpwstr>AAUSH-1886852294-8990</vt:lpwstr>
  </property>
  <property fmtid="{D5CDD505-2E9C-101B-9397-08002B2CF9AE}" pid="17" name="_dlc_DocIdItemGuid">
    <vt:lpwstr>3a829c17-05e0-4304-a616-fbe697b26127</vt:lpwstr>
  </property>
  <property fmtid="{D5CDD505-2E9C-101B-9397-08002B2CF9AE}" pid="18" name="_dlc_DocIdUrl">
    <vt:lpwstr>https://teamtelstra.sharepoint.com/sites/3GPPForum2/_layouts/15/DocIdRedir.aspx?ID=AAUSH-1886852294-8990, AAUSH-1886852294-8990</vt:lpwstr>
  </property>
</Properties>
</file>